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основных мероприятиях комитета по делам молодежи Костромской области в 2020 году </w:t>
      </w:r>
      <w:r/>
    </w:p>
    <w:tbl>
      <w:tblPr>
        <w:tblStyle w:val="182"/>
        <w:tblW w:w="0" w:type="auto"/>
        <w:tblLook w:val="04A0" w:firstRow="1" w:lastRow="0" w:firstColumn="1" w:lastColumn="0" w:noHBand="0" w:noVBand="1"/>
      </w:tblPr>
      <w:tblGrid>
        <w:gridCol w:w="2067"/>
        <w:gridCol w:w="2065"/>
        <w:gridCol w:w="2076"/>
        <w:gridCol w:w="2141"/>
        <w:gridCol w:w="2066"/>
        <w:gridCol w:w="2079"/>
        <w:gridCol w:w="2066"/>
      </w:tblGrid>
      <w:tr>
        <w:trPr/>
        <w:tc>
          <w:tcPr>
            <w:tcW w:w="20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Федеральный округ</w:t>
            </w:r>
            <w:r/>
          </w:p>
        </w:tc>
        <w:tc>
          <w:tcPr>
            <w:tcW w:w="2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Регион </w:t>
            </w:r>
            <w:r/>
          </w:p>
        </w:tc>
        <w:tc>
          <w:tcPr>
            <w:tcW w:w="20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Полное наименование органа исполнительной власти субъекта Российской Федерации, реализующего государственную молодежную политику 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 xml:space="preserve">мероприятия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проведения мероприятия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Статус мероприятия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(региональное, межрегиональное, федеральное)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Планируемое количество участников </w:t>
            </w:r>
            <w:r/>
          </w:p>
        </w:tc>
      </w:tr>
      <w:tr>
        <w:trPr/>
        <w:tc>
          <w:tcPr>
            <w:tcW w:w="206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Центральный </w:t>
            </w:r>
            <w:r/>
          </w:p>
        </w:tc>
        <w:tc>
          <w:tcPr>
            <w:tcW w:w="206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Костромская область </w:t>
            </w:r>
            <w:r/>
          </w:p>
        </w:tc>
        <w:tc>
          <w:tcPr>
            <w:tcW w:w="20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Комитет по делам молодежи Костромской области 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Диалоги с героями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января по 31 декабря 2020 года 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 на равных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 января по 1 ноября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Блокадный хлеб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24 по 27 января 2020 года 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срока давности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3 февраля по 20 ноября 2020 года 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Межрегиональное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конкурс авторской фотографии «Патриот44»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1 февраля по 1 мая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защитника Отечества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февраля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Областная историко-краеведческая акция «Ищу героя»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по 31 мая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мероприятие ко дню Российских студенческих отрядов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февраля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Зональные этапы областного смотра строя и песни «ПЛАЦПАРАД 2020»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марта по 30 апреля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Молодежная интерактивная площадка «Широкая Масленица»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марта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фестиваль студенческого творчества «Студенческая весна»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марта по 30 апреля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конкурс клубов молодых семей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апреля по 8 июля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конкурс для молодых семей «Формула семейного успеха»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мая по 15 октября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конкурс на лучший студенческий трудовой отряд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 мая по 26 ноября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XVI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областной конкурс «АРТ-</w:t>
            </w:r>
            <w:r>
              <w:rPr>
                <w:rFonts w:ascii="Times New Roman" w:hAnsi="Times New Roman" w:cs="Times New Roman"/>
              </w:rPr>
              <w:t xml:space="preserve">ПрофиФорум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марта по 30 апреля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конкурс лидеров и руководителей детских и молодежных общественных объединений «Лидер </w:t>
            </w:r>
            <w:r>
              <w:rPr>
                <w:rFonts w:ascii="Times New Roman" w:hAnsi="Times New Roman" w:cs="Times New Roman"/>
                <w:lang w:val="en-US"/>
              </w:rPr>
              <w:t xml:space="preserve">XXI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века»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апреля по 30 июня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конкурс творческих работ в сфере молодёжных медиа «Мне не все равно»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апреля по 30 октября 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Форум Центрального федерального округа в сфере корпоративного добровольчества (</w:t>
            </w:r>
            <w:r>
              <w:rPr>
                <w:rFonts w:ascii="Times New Roman" w:hAnsi="Times New Roman" w:cs="Times New Roman"/>
              </w:rPr>
              <w:t xml:space="preserve">волонтерства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29 апреля по 1 мая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Межрегиональное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этап Всероссийской </w:t>
            </w:r>
            <w:r>
              <w:rPr>
                <w:rFonts w:ascii="Times New Roman" w:hAnsi="Times New Roman" w:cs="Times New Roman"/>
              </w:rPr>
              <w:t xml:space="preserve">молодежно</w:t>
            </w:r>
            <w:r>
              <w:rPr>
                <w:rFonts w:ascii="Times New Roman" w:hAnsi="Times New Roman" w:cs="Times New Roman"/>
              </w:rPr>
              <w:t xml:space="preserve">-патриотической акции «Георгиевская ленточка»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апреля по 9 мая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30 000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Военно-патриотическая акция «День призывника» «Весна 2020»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по 30 апреля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 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Экологическая акция «</w:t>
            </w:r>
            <w:r>
              <w:rPr>
                <w:rFonts w:ascii="Times New Roman" w:hAnsi="Times New Roman" w:cs="Times New Roman"/>
              </w:rPr>
              <w:t xml:space="preserve">оБЕРЕГай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по 30 апреля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Межрегиональное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 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весенняя неделя добра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6 по 13 апреля 2020 года 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Областная акция «Будь здоров»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апреля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Мультимедийная интеллектуальная игра «Космические дали»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по 12 апреля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этап Всероссийской акции «Вахта памяти»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мая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Молодёжная патриотическая акция «Венок Победы»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мая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«Марафон Победы. Весна»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19 по 22 мая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этап Всероссийской патриотической акции «Дерево Победы»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по 10 мая 2020 мая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этап межрегиональной акции, приуроченной к Всемирному дню защиты детей и Всемирному дню без табака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31 мая по 31 июня 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открытие студенческого летнего трудового семестра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мая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слет поисковых отрядов Костромской области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21-22 марта 2020 года 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АРТ-фестиваль «</w:t>
            </w:r>
            <w:r>
              <w:rPr>
                <w:rFonts w:ascii="Times New Roman" w:hAnsi="Times New Roman" w:cs="Times New Roman"/>
              </w:rPr>
              <w:t xml:space="preserve">Ипатьевская</w:t>
            </w:r>
            <w:r>
              <w:rPr>
                <w:rFonts w:ascii="Times New Roman" w:hAnsi="Times New Roman" w:cs="Times New Roman"/>
              </w:rPr>
              <w:t xml:space="preserve"> слобода»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июня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Межрегиональное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Молодежный военно-спортивный форум патриотических клубов и юнармейский отрядов Центрального </w:t>
            </w:r>
            <w:r>
              <w:rPr>
                <w:rFonts w:ascii="Times New Roman" w:hAnsi="Times New Roman" w:cs="Times New Roman"/>
              </w:rPr>
              <w:t xml:space="preserve">федерального округа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22 по 26 июня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Межрегиональный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этап Всероссийской акции «Свеча памяти»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июня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молодежных инициатив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22 по 28 июня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форум молодых государственных служащих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квартал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</w:t>
            </w:r>
            <w:bookmarkStart w:id="0" w:name="_GoBack"/>
            <w:r/>
            <w:bookmarkEnd w:id="0"/>
            <w:r/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Межрегиональный конкурс </w:t>
            </w:r>
            <w:r>
              <w:rPr>
                <w:rFonts w:ascii="Times New Roman" w:hAnsi="Times New Roman" w:cs="Times New Roman"/>
              </w:rPr>
              <w:t xml:space="preserve">медийных</w:t>
            </w:r>
            <w:r>
              <w:rPr>
                <w:rFonts w:ascii="Times New Roman" w:hAnsi="Times New Roman" w:cs="Times New Roman"/>
              </w:rPr>
              <w:t xml:space="preserve"> проектов «Медиа-доброволец»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июля по 31 августа 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Межрегиональный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Большой летний фестиваль добровольцев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июля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Областная военно-спортивная смена «Юный патриот»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17 по 21 августа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турнир по аренному </w:t>
            </w:r>
            <w:r>
              <w:rPr>
                <w:rFonts w:ascii="Times New Roman" w:hAnsi="Times New Roman" w:cs="Times New Roman"/>
              </w:rPr>
              <w:t xml:space="preserve">лазертагу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17 по 20 августа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Интерактивная площадка в рамках празднования образования Костромской области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 по 9 августа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мероприятий в рамках Дня солидарности в борьбе с терроризмом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сентября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Финал областной военно-спортивной игры «Победа»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14 по 18 сентября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Межрегиональный лагерь «Юный спасатель»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2020 год 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конкурс «Студент года»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октября по 10 декабря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Областная региональная акция «Доброе сердце»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по 30 октября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слет студенческих трудовых отрядов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ноября 2020 года 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слет патриотических клубов и объединений, посвященный памяти Героя Советского союза Юрия Смирнова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22 по 23 октября 2020 года 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Военно-патриотическая акция «День призывника» «Осень 2020»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 октября по 15 ноября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 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Интеллектуальная игра «Вооруженные силы РФ»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по 15 ноября 2020 года 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Студенческий форум Центрального федерального округа «Межнациональный мир»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30 октября по 3 ноября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Межрегиональное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Слет студенческих и молодёжных трудовых отрядов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ноября 2020 года 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Благотворительная акция, </w:t>
            </w:r>
            <w:r>
              <w:rPr>
                <w:rFonts w:ascii="Times New Roman" w:hAnsi="Times New Roman" w:cs="Times New Roman"/>
              </w:rPr>
              <w:t xml:space="preserve">приуроченная к Всемирному дню борьбы со СПИДом «Алая лента»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по 7 декабря 2020 года 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посвящённые памятной дате России – День неизвестного солдата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декабря 2020 года 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этап Всероссийской акции «День героев Отечества»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декабря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форум добровольцев в Костромской области 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декабря 2020 года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</w:t>
            </w:r>
            <w:r/>
          </w:p>
        </w:tc>
      </w:tr>
      <w:tr>
        <w:trPr/>
        <w:tc>
          <w:tcPr>
            <w:tcW w:w="20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6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0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Благотворительная акция «Спешите делать добро»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января по 31 декабря 2020 года </w:t>
            </w:r>
            <w:r/>
          </w:p>
        </w:tc>
        <w:tc>
          <w:tcPr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sectPr>
      <w:headerReference w:type="default" r:id="rId7"/>
      <w:footnotePr/>
      <w:type w:val="nextPage"/>
      <w:pgSz w:w="16838" w:h="11906" w:orient="landscape"/>
      <w:pgMar w:top="851" w:right="1134" w:bottom="850" w:left="1134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83"/>
      <w:rPr>
        <w:lang w:val="en-US"/>
      </w:rPr>
    </w:pPr>
    <w:r>
      <w:rPr>
        <w:lang w:val="en-US"/>
      </w:rPr>
      <w:t xml:space="preserve">f</w: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78"/>
    <w:next w:val="17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78"/>
    <w:next w:val="17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7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8"/>
    <w:next w:val="17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8"/>
    <w:next w:val="17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8"/>
    <w:next w:val="1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8"/>
    <w:next w:val="17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8"/>
    <w:next w:val="1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8"/>
    <w:next w:val="1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8"/>
    <w:next w:val="1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7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78"/>
    <w:next w:val="1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9"/>
    <w:link w:val="32"/>
    <w:uiPriority w:val="10"/>
    <w:rPr>
      <w:sz w:val="48"/>
      <w:szCs w:val="48"/>
    </w:rPr>
  </w:style>
  <w:style w:type="paragraph" w:styleId="34">
    <w:name w:val="Subtitle"/>
    <w:basedOn w:val="178"/>
    <w:next w:val="1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9"/>
    <w:link w:val="34"/>
    <w:uiPriority w:val="11"/>
    <w:rPr>
      <w:sz w:val="24"/>
      <w:szCs w:val="24"/>
    </w:rPr>
  </w:style>
  <w:style w:type="paragraph" w:styleId="36">
    <w:name w:val="Quote"/>
    <w:basedOn w:val="178"/>
    <w:next w:val="1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8"/>
    <w:next w:val="17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179"/>
    <w:link w:val="183"/>
    <w:uiPriority w:val="99"/>
  </w:style>
  <w:style w:type="character" w:styleId="43">
    <w:name w:val="Footer Char"/>
    <w:basedOn w:val="179"/>
    <w:link w:val="185"/>
    <w:uiPriority w:val="99"/>
  </w:style>
  <w:style w:type="table" w:styleId="45">
    <w:name w:val="Lined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7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9"/>
    <w:uiPriority w:val="99"/>
    <w:unhideWhenUsed/>
    <w:rPr>
      <w:vertAlign w:val="superscript"/>
    </w:rPr>
  </w:style>
  <w:style w:type="paragraph" w:styleId="70">
    <w:name w:val="toc 1"/>
    <w:basedOn w:val="178"/>
    <w:next w:val="178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78"/>
    <w:next w:val="178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78"/>
    <w:next w:val="178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78"/>
    <w:next w:val="178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78"/>
    <w:next w:val="178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78"/>
    <w:next w:val="178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78"/>
    <w:next w:val="178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78"/>
    <w:next w:val="178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78"/>
    <w:next w:val="178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78" w:default="1">
    <w:name w:val="Normal"/>
    <w:qFormat/>
  </w:style>
  <w:style w:type="character" w:styleId="179" w:default="1">
    <w:name w:val="Default Paragraph Font"/>
    <w:uiPriority w:val="1"/>
    <w:semiHidden/>
    <w:unhideWhenUsed/>
  </w:style>
  <w:style w:type="table" w:styleId="1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1" w:default="1">
    <w:name w:val="No List"/>
    <w:uiPriority w:val="99"/>
    <w:semiHidden/>
    <w:unhideWhenUsed/>
  </w:style>
  <w:style w:type="table" w:styleId="182">
    <w:name w:val="Table Grid"/>
    <w:basedOn w:val="18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183">
    <w:name w:val="Header"/>
    <w:basedOn w:val="178"/>
    <w:link w:val="18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84" w:customStyle="1">
    <w:name w:val="Верхний колонтитул Знак"/>
    <w:basedOn w:val="179"/>
    <w:link w:val="183"/>
    <w:uiPriority w:val="99"/>
  </w:style>
  <w:style w:type="paragraph" w:styleId="185">
    <w:name w:val="Footer"/>
    <w:basedOn w:val="178"/>
    <w:link w:val="18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86" w:customStyle="1">
    <w:name w:val="Нижний колонтитул Знак"/>
    <w:basedOn w:val="179"/>
    <w:link w:val="18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</dc:creator>
  <cp:keywords/>
  <dc:description/>
  <cp:revision>6</cp:revision>
  <dcterms:created xsi:type="dcterms:W3CDTF">2020-02-18T08:07:00Z</dcterms:created>
  <dcterms:modified xsi:type="dcterms:W3CDTF">2020-08-05T11:41:33Z</dcterms:modified>
</cp:coreProperties>
</file>